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FB" w:rsidRDefault="00FB7CB4">
      <w:r>
        <w:t>August 8</w:t>
      </w:r>
      <w:bookmarkStart w:id="0" w:name="_GoBack"/>
      <w:bookmarkEnd w:id="0"/>
      <w:r>
        <w:t>, 2022</w:t>
      </w:r>
    </w:p>
    <w:p w:rsidR="00FB7CB4" w:rsidRDefault="00FB7CB4">
      <w:r>
        <w:t>Regular Meeting</w:t>
      </w:r>
    </w:p>
    <w:p w:rsidR="00FB7CB4" w:rsidRDefault="00934288">
      <w:r>
        <w:t>6:00p.m.</w:t>
      </w:r>
    </w:p>
    <w:p w:rsidR="00FB7CB4" w:rsidRDefault="00FB7CB4">
      <w:r>
        <w:t>The Maysville Board of Education met in regular session, August 8</w:t>
      </w:r>
      <w:r w:rsidRPr="00FB7CB4">
        <w:rPr>
          <w:vertAlign w:val="superscript"/>
        </w:rPr>
        <w:t>th</w:t>
      </w:r>
      <w:r>
        <w:t>, 2022 in the high school library with the following members present. Heidi Gamble, Cindy Wilmot, John Williams and David Klein.</w:t>
      </w:r>
      <w:r w:rsidR="00C43654">
        <w:t xml:space="preserve"> </w:t>
      </w:r>
      <w:r w:rsidR="00934288">
        <w:t xml:space="preserve">Others in attendance were Superintendent Shelly Hildebrand-Beach, Principal John Edwards, Principal </w:t>
      </w:r>
      <w:proofErr w:type="spellStart"/>
      <w:r w:rsidR="00934288">
        <w:t>Krysti</w:t>
      </w:r>
      <w:proofErr w:type="spellEnd"/>
      <w:r w:rsidR="00934288">
        <w:t xml:space="preserve"> </w:t>
      </w:r>
      <w:proofErr w:type="spellStart"/>
      <w:r w:rsidR="00934288">
        <w:t>Kesler</w:t>
      </w:r>
      <w:proofErr w:type="spellEnd"/>
      <w:r w:rsidR="00934288">
        <w:t xml:space="preserve"> and minute clerk Debbie House. The meeting was called to order at 6:02p.m.</w:t>
      </w:r>
    </w:p>
    <w:p w:rsidR="00934288" w:rsidRDefault="00934288">
      <w:r>
        <w:t xml:space="preserve">Wherein all members have been notified of said meeting and those present represent a quorum and is thus declared, David Klein is the presiding officer. </w:t>
      </w:r>
    </w:p>
    <w:p w:rsidR="00934288" w:rsidRDefault="00934288">
      <w:r>
        <w:t xml:space="preserve">Motion by </w:t>
      </w:r>
      <w:r w:rsidR="00C43654">
        <w:t>Gamble, seconded by Williams, to approve the agenda. Wilmot, yea; Gamble yea; Williams yea; Klein yea. Nays: none. Motion carried.</w:t>
      </w:r>
    </w:p>
    <w:p w:rsidR="00C43654" w:rsidRDefault="00C43654">
      <w:r>
        <w:t xml:space="preserve">Motion by Wilmot, seconded by </w:t>
      </w:r>
      <w:r w:rsidR="008C7203">
        <w:t>Gamble to approve the minutes of the June 13</w:t>
      </w:r>
      <w:r w:rsidR="008C7203" w:rsidRPr="008C7203">
        <w:rPr>
          <w:vertAlign w:val="superscript"/>
        </w:rPr>
        <w:t>th</w:t>
      </w:r>
      <w:r w:rsidR="008C7203">
        <w:t>, and July 11</w:t>
      </w:r>
      <w:r w:rsidR="008C7203" w:rsidRPr="008C7203">
        <w:rPr>
          <w:vertAlign w:val="superscript"/>
        </w:rPr>
        <w:t>th</w:t>
      </w:r>
      <w:r w:rsidR="008C7203">
        <w:t xml:space="preserve"> regular meeting. Wilmot yea; Gamble yea; Williams yea; Klein yea; Nays: none. Motion carried.</w:t>
      </w:r>
    </w:p>
    <w:p w:rsidR="008C7203" w:rsidRDefault="008C7203">
      <w:r>
        <w:t>Motion by Williams, seconded by Gamble to approve the 2022-2023 encumbrances from the General Fund #12-#35 for 53,202.50, Building Fund #2-#15 for $19,405.57, Child Nutrition #1 for $1302.84 and Bond Fund #1-#5 for $228,887.13</w:t>
      </w:r>
      <w:r w:rsidR="00317A42">
        <w:t>. Wilmot yea; Gamble yea; Williams yea; Klein yea; Nays none. Motion carried.</w:t>
      </w:r>
    </w:p>
    <w:p w:rsidR="00317A42" w:rsidRDefault="00317A42">
      <w:r>
        <w:t>Motion by Gamble seconded by Williams to acknowledge of the Activity Fund Custodian Report for July, 2022. Gamble yea; Williams yea; Wilmot yea; Klein yea; Nays: none. Motion carried.</w:t>
      </w:r>
    </w:p>
    <w:p w:rsidR="00317A42" w:rsidRDefault="00317A42">
      <w:r>
        <w:t>Motion by Gamble seconded by Williams to accept the Treasurers Report for July, 2022. Gamble yea; Wilmot yea; Williams yea: Klein: yea. Nays: None. Motion carried.</w:t>
      </w:r>
    </w:p>
    <w:p w:rsidR="00317A42" w:rsidRDefault="00317A42">
      <w:r>
        <w:t>Motion by Williams seconded by Gamble to accept the resignation of Susan Driscoll effected immediately. Wilmot, yea: Gamble, yea: Williams, yea: Klein, yea. Nays: none. Motion carried.</w:t>
      </w:r>
    </w:p>
    <w:p w:rsidR="00317A42" w:rsidRDefault="00317A42" w:rsidP="00317A42">
      <w:pPr>
        <w:pStyle w:val="NoSpacing"/>
      </w:pPr>
      <w:r>
        <w:t xml:space="preserve">Motion by Gamble seconded by Williams to accept the resignation of Alycia Knox effected immediately. </w:t>
      </w:r>
    </w:p>
    <w:p w:rsidR="00317A42" w:rsidRDefault="00317A42" w:rsidP="00317A42">
      <w:pPr>
        <w:pStyle w:val="NoSpacing"/>
      </w:pPr>
      <w:r>
        <w:t>Williams, yea; Wilmot, yea; Gamble, yea; Klein, yea. Nays: none. Motion carried.</w:t>
      </w:r>
    </w:p>
    <w:p w:rsidR="00317A42" w:rsidRDefault="00317A42" w:rsidP="00317A42">
      <w:pPr>
        <w:pStyle w:val="NoSpacing"/>
      </w:pPr>
    </w:p>
    <w:p w:rsidR="00317A42" w:rsidRDefault="00317A42" w:rsidP="00317A42">
      <w:pPr>
        <w:pStyle w:val="NoSpacing"/>
      </w:pPr>
      <w:r>
        <w:t>Motion by Gamble seconded by Wilmot</w:t>
      </w:r>
      <w:r w:rsidR="00EE7AAF">
        <w:t xml:space="preserve"> to approve the hiring of Maggie Shannon support staff, pending negative National Criminal History Record Check. Gamble, yea; Wilmot, yea; Williams, yea; Klein, yea. Nays: none. </w:t>
      </w:r>
    </w:p>
    <w:p w:rsidR="00EE7AAF" w:rsidRDefault="00EE7AAF" w:rsidP="00317A42">
      <w:pPr>
        <w:pStyle w:val="NoSpacing"/>
      </w:pPr>
      <w:r>
        <w:t>Motion carried.</w:t>
      </w:r>
    </w:p>
    <w:p w:rsidR="00EE7AAF" w:rsidRDefault="00EE7AAF" w:rsidP="00317A42">
      <w:pPr>
        <w:pStyle w:val="NoSpacing"/>
      </w:pPr>
    </w:p>
    <w:p w:rsidR="00EE7AAF" w:rsidRDefault="00EE7AAF" w:rsidP="00317A42">
      <w:pPr>
        <w:pStyle w:val="NoSpacing"/>
      </w:pPr>
      <w:r>
        <w:t>Motion by Gamble seconded by Williams to approve the hiring of Emma Owen support staff pending a National Criminal History Record Check. Gamble, yea; Wilmot, yea; Williams, yea; Klein, yea: Nays: none.</w:t>
      </w:r>
    </w:p>
    <w:p w:rsidR="00EE7AAF" w:rsidRDefault="00EE7AAF" w:rsidP="00317A42">
      <w:pPr>
        <w:pStyle w:val="NoSpacing"/>
      </w:pPr>
      <w:r>
        <w:t>Motion carried.</w:t>
      </w:r>
    </w:p>
    <w:p w:rsidR="00EE7AAF" w:rsidRDefault="00EE7AAF" w:rsidP="00317A42">
      <w:pPr>
        <w:pStyle w:val="NoSpacing"/>
      </w:pPr>
    </w:p>
    <w:p w:rsidR="00EE7AAF" w:rsidRDefault="00EE7AAF" w:rsidP="00317A42">
      <w:pPr>
        <w:pStyle w:val="NoSpacing"/>
      </w:pPr>
      <w:r>
        <w:t xml:space="preserve">Motion by Gamble seconded by Williams to approve the Adjunct teaching assignment for Kaleb </w:t>
      </w:r>
      <w:proofErr w:type="spellStart"/>
      <w:r>
        <w:t>Galaviz</w:t>
      </w:r>
      <w:proofErr w:type="spellEnd"/>
      <w:r>
        <w:t xml:space="preserve"> in World History and teaching assignment for Jennifer Allen for Junior High Social Studies for 2022-2023 school year. Gamble, yea; Wilmot, yea; Williams, yea; Klein, yea; Nays: None. Motion carried.</w:t>
      </w:r>
    </w:p>
    <w:p w:rsidR="00EE7AAF" w:rsidRDefault="00EE7AAF" w:rsidP="00317A42">
      <w:pPr>
        <w:pStyle w:val="NoSpacing"/>
      </w:pPr>
    </w:p>
    <w:p w:rsidR="00EE7AAF" w:rsidRDefault="00EE7AAF" w:rsidP="00317A42">
      <w:pPr>
        <w:pStyle w:val="NoSpacing"/>
      </w:pPr>
      <w:r>
        <w:lastRenderedPageBreak/>
        <w:t xml:space="preserve">Motion by Williams seconded by Gamble to approve the hiring of Heather Ivey as Elementary Secretary Personnel/payroll clerk for 2022-2023 school year. Gamble, yea; Williams, yea; Wilmot, yea; Klein, yea; </w:t>
      </w:r>
      <w:r w:rsidR="00D54E53">
        <w:t xml:space="preserve">Nays: none. Motion carried. </w:t>
      </w:r>
    </w:p>
    <w:p w:rsidR="00D54E53" w:rsidRDefault="00D54E53" w:rsidP="00317A42">
      <w:pPr>
        <w:pStyle w:val="NoSpacing"/>
      </w:pPr>
    </w:p>
    <w:p w:rsidR="00D54E53" w:rsidRDefault="00D54E53" w:rsidP="00317A42">
      <w:pPr>
        <w:pStyle w:val="NoSpacing"/>
      </w:pPr>
      <w:r>
        <w:t>Motion by Gamble seconded by Williams to approve subscription with Background Investigation Bureau for district volunteer background checks. Wilmot, yea; Williams, yea; Gamble, yea; Klein, yea; Nays: none. Motion carried.</w:t>
      </w:r>
    </w:p>
    <w:p w:rsidR="00D54E53" w:rsidRDefault="00D54E53" w:rsidP="00317A42">
      <w:pPr>
        <w:pStyle w:val="NoSpacing"/>
      </w:pPr>
    </w:p>
    <w:p w:rsidR="00D54E53" w:rsidRDefault="00D54E53" w:rsidP="00317A42">
      <w:pPr>
        <w:pStyle w:val="NoSpacing"/>
      </w:pPr>
      <w:r>
        <w:t>Motion by Wilmot seconded by Gamble to approve the Public plans/procedures for 2022-2023 Public school plans &amp; procedures. Child Nutrition Safety Plan- no changes and Child Nutrition Food Procurement Plan no changes.  Gamble, yea; Wilmot, yea; Williams, yea; Klein, yea; Nays: none. Motion carried.</w:t>
      </w:r>
    </w:p>
    <w:p w:rsidR="00D54E53" w:rsidRDefault="00D54E53" w:rsidP="00317A42">
      <w:pPr>
        <w:pStyle w:val="NoSpacing"/>
      </w:pPr>
    </w:p>
    <w:p w:rsidR="003220FB" w:rsidRDefault="00D54E53" w:rsidP="00317A42">
      <w:pPr>
        <w:pStyle w:val="NoSpacing"/>
      </w:pPr>
      <w:r>
        <w:t xml:space="preserve">Motion by Wilmot seconded by Gamble to approve the MPS 2022-2023 Child Nutrition meal rates as follows: A) Student Breakfast free, B) Student Full Price Lunch $3.25 </w:t>
      </w:r>
      <w:r w:rsidR="003220FB">
        <w:t>(with state recommending $4.25)</w:t>
      </w:r>
    </w:p>
    <w:p w:rsidR="00D54E53" w:rsidRDefault="00D54E53" w:rsidP="00317A42">
      <w:pPr>
        <w:pStyle w:val="NoSpacing"/>
      </w:pPr>
      <w:r>
        <w:t>C) Adult Breakfast Free D)</w:t>
      </w:r>
      <w:r w:rsidR="003220FB">
        <w:t xml:space="preserve"> Adult Lunch $4.25 E) Staff Lunchroom supervision free. Gamble, yea; Williams, yea; Wilmot, yea; Klein, yea; Nays: none. Motion carried.</w:t>
      </w:r>
    </w:p>
    <w:p w:rsidR="003220FB" w:rsidRDefault="003220FB" w:rsidP="00317A42">
      <w:pPr>
        <w:pStyle w:val="NoSpacing"/>
      </w:pPr>
    </w:p>
    <w:p w:rsidR="003220FB" w:rsidRDefault="003220FB" w:rsidP="00317A42">
      <w:pPr>
        <w:pStyle w:val="NoSpacing"/>
      </w:pPr>
      <w:r>
        <w:t>Motion by Gamble seconded by Wilmot to approve adopting New Board Policies.</w:t>
      </w:r>
    </w:p>
    <w:p w:rsidR="003220FB" w:rsidRDefault="003220FB" w:rsidP="003220FB">
      <w:pPr>
        <w:pStyle w:val="NoSpacing"/>
        <w:numPr>
          <w:ilvl w:val="0"/>
          <w:numId w:val="1"/>
        </w:numPr>
      </w:pPr>
      <w:r>
        <w:t>DED R-7 Association officer leave cert Personnel (Regulations)</w:t>
      </w:r>
    </w:p>
    <w:p w:rsidR="003220FB" w:rsidRDefault="003220FB" w:rsidP="003220FB">
      <w:pPr>
        <w:pStyle w:val="NoSpacing"/>
        <w:numPr>
          <w:ilvl w:val="0"/>
          <w:numId w:val="1"/>
        </w:numPr>
      </w:pPr>
      <w:r>
        <w:t>DPD Adjunct Teacher Policy</w:t>
      </w:r>
    </w:p>
    <w:p w:rsidR="003220FB" w:rsidRDefault="003220FB" w:rsidP="003220FB">
      <w:pPr>
        <w:pStyle w:val="NoSpacing"/>
        <w:ind w:left="360"/>
      </w:pPr>
      <w:r>
        <w:t xml:space="preserve">GKF Disciplinary Action for misuse of School Bathrooms and Changing Facilities. </w:t>
      </w:r>
    </w:p>
    <w:p w:rsidR="003220FB" w:rsidRDefault="003220FB" w:rsidP="003220FB">
      <w:r>
        <w:t>Gamble, yea; Williams, yea; Wilmot, yea; Klein, yea; Nays: none. Motion carried.</w:t>
      </w:r>
    </w:p>
    <w:p w:rsidR="003220FB" w:rsidRDefault="003220FB" w:rsidP="00F26B79">
      <w:pPr>
        <w:pStyle w:val="NoSpacing"/>
      </w:pPr>
      <w:r>
        <w:t xml:space="preserve">Motion by Gamble seconded by Wilmot to approve the Revised Board Policies. </w:t>
      </w:r>
    </w:p>
    <w:p w:rsidR="003220FB" w:rsidRDefault="003220FB" w:rsidP="00F26B79">
      <w:pPr>
        <w:pStyle w:val="NoSpacing"/>
      </w:pPr>
      <w:r>
        <w:t>EHDF Online Instruction</w:t>
      </w:r>
    </w:p>
    <w:p w:rsidR="003220FB" w:rsidRDefault="003220FB" w:rsidP="00F26B79">
      <w:pPr>
        <w:pStyle w:val="NoSpacing"/>
      </w:pPr>
      <w:r>
        <w:t>FE Student Transfer</w:t>
      </w:r>
    </w:p>
    <w:p w:rsidR="00F26B79" w:rsidRDefault="003220FB" w:rsidP="00F26B79">
      <w:pPr>
        <w:pStyle w:val="NoSpacing"/>
      </w:pPr>
      <w:r>
        <w:t>FEF Student Transfers for Children of Employees</w:t>
      </w:r>
      <w:r w:rsidR="00F26B79">
        <w:t xml:space="preserve">   </w:t>
      </w:r>
    </w:p>
    <w:p w:rsidR="00F26B79" w:rsidRDefault="00F26B79" w:rsidP="00F26B79">
      <w:pPr>
        <w:pStyle w:val="NoSpacing"/>
      </w:pPr>
      <w:r>
        <w:t>Gamble, yea; Wilmot, yea; Williams, yea; Klein, yea; Nays: none. Motion carried.</w:t>
      </w:r>
    </w:p>
    <w:p w:rsidR="00F26B79" w:rsidRDefault="00F26B79" w:rsidP="00F26B79">
      <w:pPr>
        <w:pStyle w:val="NoSpacing"/>
      </w:pPr>
    </w:p>
    <w:p w:rsidR="00F26B79" w:rsidRDefault="00F26B79" w:rsidP="00F26B79">
      <w:pPr>
        <w:pStyle w:val="NoSpacing"/>
      </w:pPr>
      <w:r>
        <w:t>Motion by Wilmot seconded by Williams to approve the annual review of board policies. DNA Teacher Evaluation, FNCD- Bullying. Gamble, yea; Williams; yea, Wilmot, yea; Klein, yea; Nays; None. Motion carried.</w:t>
      </w:r>
    </w:p>
    <w:p w:rsidR="00F26B79" w:rsidRDefault="00F26B79" w:rsidP="00F26B79">
      <w:pPr>
        <w:pStyle w:val="NoSpacing"/>
      </w:pPr>
    </w:p>
    <w:p w:rsidR="00F26B79" w:rsidRDefault="00F26B79" w:rsidP="00F26B79">
      <w:pPr>
        <w:pStyle w:val="NoSpacing"/>
      </w:pPr>
      <w:r>
        <w:t xml:space="preserve">Motion by Gamble seconded by Williams to approve the mentor teacher assignments Julie </w:t>
      </w:r>
      <w:proofErr w:type="spellStart"/>
      <w:r>
        <w:t>Cayton</w:t>
      </w:r>
      <w:proofErr w:type="spellEnd"/>
      <w:r>
        <w:t xml:space="preserve"> mentor for Dalton Elmore, Brittany </w:t>
      </w:r>
      <w:proofErr w:type="spellStart"/>
      <w:r>
        <w:t>Morphew</w:t>
      </w:r>
      <w:proofErr w:type="spellEnd"/>
      <w:r>
        <w:t xml:space="preserve"> mentor for Kaleb </w:t>
      </w:r>
      <w:proofErr w:type="spellStart"/>
      <w:r>
        <w:t>Galaviz</w:t>
      </w:r>
      <w:proofErr w:type="spellEnd"/>
      <w:r>
        <w:t xml:space="preserve">. Williams, yea; Gamble, yea; Wilmot, yea; Klein, yea. Nays: None. Motion carried. </w:t>
      </w:r>
    </w:p>
    <w:p w:rsidR="00F26B79" w:rsidRDefault="00F26B79" w:rsidP="00F26B79">
      <w:pPr>
        <w:pStyle w:val="NoSpacing"/>
      </w:pPr>
    </w:p>
    <w:p w:rsidR="00F26B79" w:rsidRDefault="00F26B79" w:rsidP="00F26B79">
      <w:pPr>
        <w:pStyle w:val="NoSpacing"/>
      </w:pPr>
      <w:r>
        <w:t>Motion by Wilmot seconded by Gamble to approve Jetty Counseling Center for the 2022-2023 school year. Funded through the SDE Counseling Corp. grant &amp; ARP ESSER III grant. Gamble, yea; Wilmot, yea;</w:t>
      </w:r>
    </w:p>
    <w:p w:rsidR="00F26B79" w:rsidRDefault="00F26B79" w:rsidP="00F26B79">
      <w:pPr>
        <w:pStyle w:val="NoSpacing"/>
      </w:pPr>
      <w:r>
        <w:t>Williams, yea; Klein, yea; Nays: none. Motion carried.</w:t>
      </w:r>
    </w:p>
    <w:p w:rsidR="00F26B79" w:rsidRDefault="00F26B79" w:rsidP="00F26B79">
      <w:pPr>
        <w:pStyle w:val="NoSpacing"/>
      </w:pPr>
    </w:p>
    <w:p w:rsidR="00F26B79" w:rsidRDefault="003608C2" w:rsidP="00F26B79">
      <w:pPr>
        <w:pStyle w:val="NoSpacing"/>
      </w:pPr>
      <w:r>
        <w:t xml:space="preserve">Motion by Gamble seconded by Williams to approve the Maysville Public Schools A) ARP ESSER III use of Fund Plan. B) Comprehensive District Academic Plan (CDAP). C) Title I School Wide Plan. </w:t>
      </w:r>
    </w:p>
    <w:p w:rsidR="003608C2" w:rsidRDefault="003608C2" w:rsidP="00F26B79">
      <w:pPr>
        <w:pStyle w:val="NoSpacing"/>
      </w:pPr>
      <w:r>
        <w:t>Gamble, yea; Wilmot, yea; Williams, yea; Klein,</w:t>
      </w:r>
      <w:r w:rsidR="00C475C1">
        <w:t xml:space="preserve"> </w:t>
      </w:r>
      <w:r>
        <w:t>yea; Nays: none. Motion carried.</w:t>
      </w:r>
    </w:p>
    <w:p w:rsidR="003608C2" w:rsidRDefault="003608C2" w:rsidP="00F26B79">
      <w:pPr>
        <w:pStyle w:val="NoSpacing"/>
      </w:pPr>
    </w:p>
    <w:p w:rsidR="003608C2" w:rsidRDefault="003608C2" w:rsidP="00F26B79">
      <w:pPr>
        <w:pStyle w:val="NoSpacing"/>
      </w:pPr>
      <w:r>
        <w:lastRenderedPageBreak/>
        <w:t>Motion by Wilmot seconded by Gamble to approve the lowest/best bid for a route bus to be purchased with ESSER III Funds. The bid was awarded to Holt Truck Centers. Gamble, yea; Williams, yea; Wilmot, yea; Klein, yea; Nays: none. Motion carried.</w:t>
      </w:r>
    </w:p>
    <w:p w:rsidR="003608C2" w:rsidRDefault="003608C2" w:rsidP="00F26B79">
      <w:pPr>
        <w:pStyle w:val="NoSpacing"/>
      </w:pPr>
    </w:p>
    <w:p w:rsidR="00696723" w:rsidRDefault="00696723" w:rsidP="00F26B79">
      <w:pPr>
        <w:pStyle w:val="NoSpacing"/>
      </w:pPr>
      <w:r>
        <w:t xml:space="preserve">Motion by Wilmot and seconded by Gamble to acknowledge the receipt of SDE Accreditation. Gamble, yea; Wilmot, yea; Williams, yea; Klein, yea; Nays: none. Motion carried.  </w:t>
      </w:r>
    </w:p>
    <w:p w:rsidR="00696723" w:rsidRDefault="00696723" w:rsidP="00F26B79">
      <w:pPr>
        <w:pStyle w:val="NoSpacing"/>
      </w:pPr>
    </w:p>
    <w:p w:rsidR="003608C2" w:rsidRDefault="003608C2" w:rsidP="00F26B79">
      <w:pPr>
        <w:pStyle w:val="NoSpacing"/>
      </w:pPr>
      <w:r>
        <w:t xml:space="preserve">Motion by </w:t>
      </w:r>
      <w:r w:rsidR="00696723">
        <w:t>Gamble</w:t>
      </w:r>
      <w:r>
        <w:t xml:space="preserve"> seconded by Williams to approve the following items as surplus to authorize the Superintendent to dispose in a matter that is in the best interest of the school district. Following items consist of softball, football &amp; baseball scoreboards. </w:t>
      </w:r>
      <w:r w:rsidR="00696723">
        <w:t>Williams, yea; Wilmot, yea; Gamble, yea; Klein, yea; Nays: none. Motion carried.</w:t>
      </w:r>
    </w:p>
    <w:p w:rsidR="00696723" w:rsidRDefault="00696723" w:rsidP="00F26B79">
      <w:pPr>
        <w:pStyle w:val="NoSpacing"/>
      </w:pPr>
    </w:p>
    <w:p w:rsidR="00696723" w:rsidRDefault="00696723" w:rsidP="00F26B79">
      <w:pPr>
        <w:pStyle w:val="NoSpacing"/>
      </w:pPr>
      <w:r>
        <w:t>Motion by Gamble seconded by Williams to approve a resolution to transcript math, science, and technology classes taught at Mid-America Technology Center. Gamble, yea; Williams, yea; Wilmot, yea;</w:t>
      </w:r>
    </w:p>
    <w:p w:rsidR="00696723" w:rsidRDefault="00696723" w:rsidP="00F26B79">
      <w:pPr>
        <w:pStyle w:val="NoSpacing"/>
      </w:pPr>
      <w:r>
        <w:t>Klein, yea; Nays: none. Motion carried.</w:t>
      </w:r>
    </w:p>
    <w:p w:rsidR="00696723" w:rsidRDefault="00696723" w:rsidP="00F26B79">
      <w:pPr>
        <w:pStyle w:val="NoSpacing"/>
      </w:pPr>
    </w:p>
    <w:p w:rsidR="00696723" w:rsidRDefault="00696723" w:rsidP="00F26B79">
      <w:pPr>
        <w:pStyle w:val="NoSpacing"/>
      </w:pPr>
      <w:r>
        <w:t>Motion by Gamble, seconded by Wilmot to adjourn m</w:t>
      </w:r>
      <w:r w:rsidR="00C475C1">
        <w:t xml:space="preserve">eeting at 7:51p.m. Gamble, yea; Wilmot, yea; Williams, yea; Klein, yea; Nays: none. Motion carried. </w:t>
      </w:r>
    </w:p>
    <w:p w:rsidR="00C475C1" w:rsidRDefault="00C475C1" w:rsidP="00F26B79">
      <w:pPr>
        <w:pStyle w:val="NoSpacing"/>
      </w:pPr>
    </w:p>
    <w:p w:rsidR="00C475C1" w:rsidRDefault="00C475C1" w:rsidP="00F26B79">
      <w:pPr>
        <w:pStyle w:val="NoSpacing"/>
      </w:pPr>
      <w:r>
        <w:t>_____________________________________________________________________________________</w:t>
      </w:r>
    </w:p>
    <w:p w:rsidR="00C475C1" w:rsidRDefault="00C475C1" w:rsidP="00F26B79">
      <w:pPr>
        <w:pStyle w:val="NoSpacing"/>
      </w:pPr>
      <w:r>
        <w:t xml:space="preserve">Minute Clerk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C475C1" w:rsidRDefault="00C475C1" w:rsidP="00F26B79">
      <w:pPr>
        <w:pStyle w:val="NoSpacing"/>
      </w:pPr>
    </w:p>
    <w:p w:rsidR="00C475C1" w:rsidRDefault="00C475C1" w:rsidP="00F26B79">
      <w:pPr>
        <w:pStyle w:val="NoSpacing"/>
        <w:pBdr>
          <w:bottom w:val="single" w:sz="12" w:space="1" w:color="auto"/>
        </w:pBdr>
      </w:pPr>
    </w:p>
    <w:p w:rsidR="00C475C1" w:rsidRDefault="00C475C1" w:rsidP="00F26B79">
      <w:pPr>
        <w:pStyle w:val="NoSpacing"/>
      </w:pPr>
      <w:r>
        <w:t>President, Board of Education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696723" w:rsidRDefault="00696723" w:rsidP="00F26B79">
      <w:pPr>
        <w:pStyle w:val="NoSpacing"/>
      </w:pPr>
    </w:p>
    <w:p w:rsidR="00C475C1" w:rsidRDefault="00C475C1" w:rsidP="00F26B79">
      <w:pPr>
        <w:pStyle w:val="NoSpacing"/>
        <w:pBdr>
          <w:bottom w:val="single" w:sz="12" w:space="1" w:color="auto"/>
        </w:pBdr>
      </w:pPr>
    </w:p>
    <w:p w:rsidR="00C475C1" w:rsidRDefault="00C475C1" w:rsidP="00F26B79">
      <w:pPr>
        <w:pStyle w:val="NoSpacing"/>
      </w:pPr>
      <w:r>
        <w:t>Clerk, Board of Education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696723" w:rsidRDefault="00696723" w:rsidP="00F26B79">
      <w:pPr>
        <w:pStyle w:val="NoSpacing"/>
      </w:pPr>
    </w:p>
    <w:p w:rsidR="00F26B79" w:rsidRDefault="00F26B79" w:rsidP="00F26B79"/>
    <w:p w:rsidR="003220FB" w:rsidRDefault="003220FB" w:rsidP="003220FB"/>
    <w:p w:rsidR="003220FB" w:rsidRDefault="003220FB" w:rsidP="003220FB"/>
    <w:p w:rsidR="003220FB" w:rsidRDefault="003220FB" w:rsidP="003220FB">
      <w:pPr>
        <w:pStyle w:val="NoSpacing"/>
      </w:pPr>
    </w:p>
    <w:p w:rsidR="003220FB" w:rsidRDefault="003220FB" w:rsidP="003220FB">
      <w:pPr>
        <w:pStyle w:val="NoSpacing"/>
        <w:ind w:left="360"/>
      </w:pPr>
    </w:p>
    <w:sectPr w:rsidR="00322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5FA"/>
    <w:multiLevelType w:val="hybridMultilevel"/>
    <w:tmpl w:val="73C02BCC"/>
    <w:lvl w:ilvl="0" w:tplc="7FCE993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E39E7"/>
    <w:multiLevelType w:val="hybridMultilevel"/>
    <w:tmpl w:val="72F0F2DC"/>
    <w:lvl w:ilvl="0" w:tplc="F3AA52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B4"/>
    <w:rsid w:val="001716FB"/>
    <w:rsid w:val="00284778"/>
    <w:rsid w:val="00317A42"/>
    <w:rsid w:val="003220FB"/>
    <w:rsid w:val="003608C2"/>
    <w:rsid w:val="00696723"/>
    <w:rsid w:val="008C7203"/>
    <w:rsid w:val="00934288"/>
    <w:rsid w:val="00C43654"/>
    <w:rsid w:val="00C475C1"/>
    <w:rsid w:val="00D54E53"/>
    <w:rsid w:val="00EE7AAF"/>
    <w:rsid w:val="00F26B79"/>
    <w:rsid w:val="00F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3248"/>
  <w15:chartTrackingRefBased/>
  <w15:docId w15:val="{6A5236D4-D1DA-4973-AF07-8E8A8C93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A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20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2022-08-09T15:36:00Z</cp:lastPrinted>
  <dcterms:created xsi:type="dcterms:W3CDTF">2022-08-10T13:52:00Z</dcterms:created>
  <dcterms:modified xsi:type="dcterms:W3CDTF">2022-08-10T13:52:00Z</dcterms:modified>
</cp:coreProperties>
</file>